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FD4D1" w14:textId="21DADD0B"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="009F1D43">
        <w:rPr>
          <w:rFonts w:ascii="Calibri" w:eastAsia="MS Mincho" w:hAnsi="Calibri" w:cs="Times New Roman"/>
          <w:b/>
          <w:sz w:val="24"/>
          <w:szCs w:val="24"/>
          <w:lang w:eastAsia="ja-JP"/>
        </w:rPr>
        <w:t>HOMEWORK 6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14:paraId="37742307" w14:textId="77777777" w:rsidR="009F1D43" w:rsidRPr="00F74344" w:rsidRDefault="00F74344" w:rsidP="00EF0C29">
      <w:pPr>
        <w:pStyle w:val="ListParagraph"/>
        <w:numPr>
          <w:ilvl w:val="0"/>
          <w:numId w:val="1"/>
        </w:numPr>
        <w:spacing w:after="200" w:line="276" w:lineRule="auto"/>
        <w:rPr>
          <w:rFonts w:ascii="Times-Roman" w:hAnsi="Times-Roman" w:cs="Times-Roman"/>
          <w:sz w:val="24"/>
          <w:szCs w:val="24"/>
        </w:rPr>
      </w:pPr>
      <w:r w:rsidRPr="00F74344">
        <w:rPr>
          <w:rFonts w:ascii="Times-Roman" w:hAnsi="Times-Roman" w:cs="Times-Roman"/>
          <w:sz w:val="24"/>
          <w:szCs w:val="24"/>
        </w:rPr>
        <w:t xml:space="preserve">A) When a LOW is on the output of each of the decoding gates, what is the binary code appearing on the inputs? The MSB is </w:t>
      </w:r>
      <w:r w:rsidRPr="00F74344">
        <w:rPr>
          <w:rFonts w:ascii="Times-Roman" w:hAnsi="Times-Roman" w:cs="Times-Roman"/>
          <w:i/>
          <w:iCs/>
          <w:sz w:val="24"/>
          <w:szCs w:val="24"/>
        </w:rPr>
        <w:t>A</w:t>
      </w:r>
      <w:r w:rsidRPr="00F74344">
        <w:rPr>
          <w:rFonts w:ascii="Times-Roman" w:hAnsi="Times-Roman" w:cs="Times-Roman"/>
          <w:sz w:val="24"/>
          <w:szCs w:val="24"/>
        </w:rPr>
        <w:t>3.</w:t>
      </w:r>
    </w:p>
    <w:p w14:paraId="7D7099DB" w14:textId="77777777" w:rsidR="00ED5ADC" w:rsidRPr="00ED5ADC" w:rsidRDefault="00F74344" w:rsidP="00436D7D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Times-Roman" w:hAnsi="Times-Roman" w:cs="Times-Roman"/>
          <w:sz w:val="24"/>
          <w:szCs w:val="24"/>
        </w:rPr>
        <w:t xml:space="preserve">                        </w:t>
      </w:r>
      <w:r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 wp14:anchorId="42FD0EF7" wp14:editId="0133F094">
            <wp:extent cx="1605237" cy="8792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687" cy="8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D7D">
        <w:rPr>
          <w:rFonts w:ascii="Times-Roman" w:hAnsi="Times-Roman" w:cs="Times-Roman"/>
          <w:sz w:val="24"/>
          <w:szCs w:val="24"/>
        </w:rPr>
        <w:br/>
      </w:r>
      <w:r w:rsidR="00B75DA4">
        <w:rPr>
          <w:rFonts w:ascii="Times-Roman" w:hAnsi="Times-Roman" w:cs="Times-Roman"/>
          <w:sz w:val="24"/>
          <w:szCs w:val="24"/>
        </w:rPr>
        <w:t xml:space="preserve"> </w:t>
      </w:r>
      <w:r w:rsidR="00436D7D">
        <w:rPr>
          <w:rFonts w:ascii="Times-Roman" w:hAnsi="Times-Roman" w:cs="Times-Roman"/>
          <w:sz w:val="24"/>
          <w:szCs w:val="24"/>
        </w:rPr>
        <w:t xml:space="preserve"> </w:t>
      </w:r>
      <w:r w:rsidR="000135D8">
        <w:rPr>
          <w:rFonts w:ascii="Times-Roman" w:hAnsi="Times-Roman" w:cs="Times-Roman"/>
          <w:noProof/>
          <w:sz w:val="24"/>
          <w:szCs w:val="24"/>
        </w:rPr>
        <w:t xml:space="preserve">   </w:t>
      </w:r>
    </w:p>
    <w:p w14:paraId="63CB705A" w14:textId="77777777" w:rsidR="009F1D43" w:rsidRDefault="00436D7D" w:rsidP="00F74344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B) </w:t>
      </w:r>
      <w:r w:rsidR="00F74344" w:rsidRPr="00F74344">
        <w:rPr>
          <w:rFonts w:ascii="Calibri" w:eastAsia="MS Mincho" w:hAnsi="Calibri" w:cs="Times New Roman"/>
          <w:sz w:val="24"/>
          <w:szCs w:val="24"/>
          <w:lang w:eastAsia="ja-JP"/>
        </w:rPr>
        <w:t xml:space="preserve">If the input waveforms are applied to </w:t>
      </w:r>
      <w:r w:rsidR="00F74344">
        <w:rPr>
          <w:rFonts w:ascii="Calibri" w:eastAsia="MS Mincho" w:hAnsi="Calibri" w:cs="Times New Roman"/>
          <w:sz w:val="24"/>
          <w:szCs w:val="24"/>
          <w:lang w:eastAsia="ja-JP"/>
        </w:rPr>
        <w:t>the decoding logic as indicated</w:t>
      </w:r>
      <w:r w:rsidR="00F74344" w:rsidRPr="00F74344">
        <w:rPr>
          <w:rFonts w:ascii="Calibri" w:eastAsia="MS Mincho" w:hAnsi="Calibri" w:cs="Times New Roman"/>
          <w:sz w:val="24"/>
          <w:szCs w:val="24"/>
          <w:lang w:eastAsia="ja-JP"/>
        </w:rPr>
        <w:t>, sketch the</w:t>
      </w:r>
      <w:r w:rsidR="00F74344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F74344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</w:t>
      </w:r>
      <w:r w:rsidR="00F74344" w:rsidRPr="00F74344">
        <w:rPr>
          <w:rFonts w:ascii="Calibri" w:eastAsia="MS Mincho" w:hAnsi="Calibri" w:cs="Times New Roman"/>
          <w:sz w:val="24"/>
          <w:szCs w:val="24"/>
          <w:lang w:eastAsia="ja-JP"/>
        </w:rPr>
        <w:t>output waveform in proper relation to the inputs.</w:t>
      </w:r>
    </w:p>
    <w:p w14:paraId="0EA20809" w14:textId="77777777" w:rsidR="005425D2" w:rsidRDefault="00F74344" w:rsidP="00F12507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noProof/>
          <w:sz w:val="24"/>
          <w:szCs w:val="24"/>
        </w:rPr>
        <w:t xml:space="preserve">          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40A0FEE2" wp14:editId="7B5F08E1">
            <wp:extent cx="4333735" cy="1330569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307" cy="134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791B04DA" w14:textId="77777777" w:rsidR="00F74344" w:rsidRPr="00F74344" w:rsidRDefault="00D8067C" w:rsidP="00F74344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C81602">
        <w:rPr>
          <w:rFonts w:ascii="Calibri" w:eastAsia="MS Mincho" w:hAnsi="Calibri" w:cs="Times New Roman"/>
          <w:sz w:val="24"/>
          <w:szCs w:val="24"/>
          <w:lang w:eastAsia="ja-JP"/>
        </w:rPr>
        <w:t>A)</w:t>
      </w:r>
      <w:r w:rsidR="00640E7D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F74344" w:rsidRPr="00F74344">
        <w:rPr>
          <w:rFonts w:ascii="Calibri" w:eastAsia="MS Mincho" w:hAnsi="Calibri" w:cs="Times New Roman"/>
          <w:sz w:val="24"/>
          <w:szCs w:val="24"/>
          <w:lang w:eastAsia="ja-JP"/>
        </w:rPr>
        <w:t>A 7-segment de</w:t>
      </w:r>
      <w:r w:rsidR="00F74344">
        <w:rPr>
          <w:rFonts w:ascii="Calibri" w:eastAsia="MS Mincho" w:hAnsi="Calibri" w:cs="Times New Roman"/>
          <w:sz w:val="24"/>
          <w:szCs w:val="24"/>
          <w:lang w:eastAsia="ja-JP"/>
        </w:rPr>
        <w:t>coder/driver drives the display</w:t>
      </w:r>
      <w:r w:rsidR="00F74344" w:rsidRPr="00F74344">
        <w:rPr>
          <w:rFonts w:ascii="Calibri" w:eastAsia="MS Mincho" w:hAnsi="Calibri" w:cs="Times New Roman"/>
          <w:sz w:val="24"/>
          <w:szCs w:val="24"/>
          <w:lang w:eastAsia="ja-JP"/>
        </w:rPr>
        <w:t>. If the waveforms are applied as</w:t>
      </w:r>
    </w:p>
    <w:p w14:paraId="1C961942" w14:textId="77777777" w:rsidR="00C81602" w:rsidRDefault="00F74344" w:rsidP="00F74344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F74344">
        <w:rPr>
          <w:rFonts w:ascii="Calibri" w:eastAsia="MS Mincho" w:hAnsi="Calibri" w:cs="Times New Roman"/>
          <w:sz w:val="24"/>
          <w:szCs w:val="24"/>
          <w:lang w:eastAsia="ja-JP"/>
        </w:rPr>
        <w:t>indicated, determine the sequence of digits that appears on the display.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       </w:t>
      </w:r>
      <w:r w:rsidR="00A166B6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 w:rsidR="00A166B6"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</w:p>
    <w:p w14:paraId="4553A868" w14:textId="77777777" w:rsidR="00F74344" w:rsidRDefault="00D8067C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 w:rsidR="00F74344">
        <w:rPr>
          <w:rFonts w:ascii="Calibri" w:eastAsia="MS Mincho" w:hAnsi="Calibri" w:cs="Times New Roman"/>
          <w:noProof/>
          <w:sz w:val="24"/>
          <w:szCs w:val="24"/>
        </w:rPr>
        <w:t xml:space="preserve">              </w:t>
      </w:r>
      <w:r w:rsidR="00F74344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07E490CF" wp14:editId="66940C6B">
            <wp:extent cx="3938954" cy="1316772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919" cy="132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076CC" w14:textId="77777777" w:rsidR="00F74344" w:rsidRDefault="00F74344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368A41DB" w14:textId="77777777" w:rsidR="00D14663" w:rsidRPr="00D14663" w:rsidRDefault="00601C42" w:rsidP="00D14663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B) 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For the decimal-to-BCD encoder logic of Figure 6–37, assume that the 9 input and the </w:t>
      </w:r>
      <w:r w:rsid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A06D7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>3 input</w:t>
      </w:r>
      <w:r w:rsid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>are both HIGH. What is the output code? Is it a valid BCD (8421) code?</w:t>
      </w:r>
      <w:r w:rsid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</w:t>
      </w:r>
      <w:r w:rsid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</w:t>
      </w:r>
      <w:r w:rsidR="00CA06D7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          </w:t>
      </w:r>
      <w:r w:rsidR="00CA06D7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58AD600D" wp14:editId="0E4AC43E">
            <wp:extent cx="2301640" cy="144780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67" cy="146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06D7">
        <w:rPr>
          <w:rFonts w:ascii="Calibri" w:eastAsia="MS Mincho" w:hAnsi="Calibri" w:cs="Times New Roman"/>
          <w:noProof/>
          <w:sz w:val="24"/>
          <w:szCs w:val="24"/>
        </w:rPr>
        <w:br/>
      </w:r>
      <w:r w:rsidR="00CA06D7">
        <w:rPr>
          <w:rFonts w:ascii="Calibri" w:eastAsia="MS Mincho" w:hAnsi="Calibri" w:cs="Times New Roman"/>
          <w:noProof/>
          <w:sz w:val="24"/>
          <w:szCs w:val="24"/>
        </w:rPr>
        <w:lastRenderedPageBreak/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86E6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14663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14663">
        <w:rPr>
          <w:rFonts w:ascii="Calibri" w:eastAsia="MS Mincho" w:hAnsi="Calibri" w:cs="Times New Roman"/>
          <w:sz w:val="24"/>
          <w:szCs w:val="24"/>
          <w:lang w:eastAsia="ja-JP"/>
        </w:rPr>
        <w:t>I</w:t>
      </w:r>
      <w:r w:rsidR="00D14663" w:rsidRPr="00D14663">
        <w:rPr>
          <w:rFonts w:ascii="Calibri" w:eastAsia="MS Mincho" w:hAnsi="Calibri" w:cs="Times New Roman"/>
          <w:sz w:val="24"/>
          <w:szCs w:val="24"/>
          <w:lang w:eastAsia="ja-JP"/>
        </w:rPr>
        <w:t>f the data-select inputs to the multiplexer are sequenced as shown by the waveforms</w:t>
      </w:r>
      <w:r w:rsidR="00EF152F">
        <w:rPr>
          <w:rFonts w:ascii="Calibri" w:eastAsia="MS Mincho" w:hAnsi="Calibri" w:cs="Times New Roman"/>
          <w:sz w:val="24"/>
          <w:szCs w:val="24"/>
          <w:lang w:eastAsia="ja-JP"/>
        </w:rPr>
        <w:t>,</w:t>
      </w:r>
    </w:p>
    <w:p w14:paraId="710D4EEA" w14:textId="77777777" w:rsidR="00FE68FA" w:rsidRDefault="00D14663" w:rsidP="00D14663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Pr="00D14663">
        <w:rPr>
          <w:rFonts w:ascii="Calibri" w:eastAsia="MS Mincho" w:hAnsi="Calibri" w:cs="Times New Roman"/>
          <w:sz w:val="24"/>
          <w:szCs w:val="24"/>
          <w:lang w:eastAsia="ja-JP"/>
        </w:rPr>
        <w:t xml:space="preserve"> determine the output waveform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Y </w:t>
      </w:r>
      <w:r w:rsidRPr="00D14663">
        <w:rPr>
          <w:rFonts w:ascii="Calibri" w:eastAsia="MS Mincho" w:hAnsi="Calibri" w:cs="Times New Roman"/>
          <w:sz w:val="24"/>
          <w:szCs w:val="24"/>
          <w:lang w:eastAsia="ja-JP"/>
        </w:rPr>
        <w:t>with the data inputs specified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:</w:t>
      </w:r>
      <w:r w:rsidR="00CA06D7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</w:t>
      </w:r>
      <w:r w:rsidR="00CA06D7" w:rsidRPr="00CA06D7">
        <w:rPr>
          <w:rFonts w:ascii="Calibri" w:eastAsia="MS Mincho" w:hAnsi="Calibri" w:cs="Times New Roman"/>
          <w:iCs/>
          <w:sz w:val="24"/>
          <w:szCs w:val="24"/>
          <w:lang w:eastAsia="ja-JP"/>
        </w:rPr>
        <w:t>D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0 =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0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CA06D7" w:rsidRPr="00CA06D7">
        <w:rPr>
          <w:rFonts w:ascii="Calibri" w:eastAsia="MS Mincho" w:hAnsi="Calibri" w:cs="Times New Roman"/>
          <w:iCs/>
          <w:sz w:val="24"/>
          <w:szCs w:val="24"/>
          <w:lang w:eastAsia="ja-JP"/>
        </w:rPr>
        <w:t>D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1 =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CA06D7" w:rsidRPr="00CA06D7">
        <w:rPr>
          <w:rFonts w:ascii="Calibri" w:eastAsia="MS Mincho" w:hAnsi="Calibri" w:cs="Times New Roman"/>
          <w:iCs/>
          <w:sz w:val="24"/>
          <w:szCs w:val="24"/>
          <w:lang w:eastAsia="ja-JP"/>
        </w:rPr>
        <w:t>D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2 =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CA06D7" w:rsidRPr="00CA06D7">
        <w:rPr>
          <w:rFonts w:ascii="Calibri" w:eastAsia="MS Mincho" w:hAnsi="Calibri" w:cs="Times New Roman"/>
          <w:iCs/>
          <w:sz w:val="24"/>
          <w:szCs w:val="24"/>
          <w:lang w:eastAsia="ja-JP"/>
        </w:rPr>
        <w:t>D</w:t>
      </w:r>
      <w:r w:rsidR="00CA06D7" w:rsidRPr="00CA06D7">
        <w:rPr>
          <w:rFonts w:ascii="Calibri" w:eastAsia="MS Mincho" w:hAnsi="Calibri" w:cs="Times New Roman"/>
          <w:sz w:val="24"/>
          <w:szCs w:val="24"/>
          <w:lang w:eastAsia="ja-JP"/>
        </w:rPr>
        <w:t xml:space="preserve">3 =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0</w:t>
      </w:r>
      <w:r w:rsidR="0077229F" w:rsidRPr="00CA06D7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FE68FA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CA06D7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6557391E" wp14:editId="5E370F62">
            <wp:extent cx="1189892" cy="112680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050" cy="113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01561A7E" wp14:editId="5F42F8DD">
            <wp:extent cx="2930769" cy="688578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908" cy="69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9577A" w14:textId="77777777" w:rsidR="00FE68FA" w:rsidRDefault="00FE68FA" w:rsidP="00601C4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63BDAF85" w14:textId="77777777" w:rsidR="005425D2" w:rsidRDefault="005425D2" w:rsidP="00601C4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7F03771A" w14:textId="77777777" w:rsidR="00230EA1" w:rsidRPr="00230EA1" w:rsidRDefault="00D8067C" w:rsidP="00230EA1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4</w:t>
      </w:r>
      <w:r w:rsidR="00023861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207B90">
        <w:rPr>
          <w:rFonts w:ascii="Calibri" w:eastAsia="MS Mincho" w:hAnsi="Calibri" w:cs="Times New Roman"/>
          <w:noProof/>
          <w:sz w:val="24"/>
          <w:szCs w:val="24"/>
        </w:rPr>
        <w:t xml:space="preserve">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14663" w:rsidRPr="00D14663">
        <w:rPr>
          <w:rFonts w:ascii="Calibri" w:eastAsia="MS Mincho" w:hAnsi="Calibri" w:cs="Times New Roman"/>
          <w:sz w:val="24"/>
          <w:szCs w:val="24"/>
          <w:lang w:eastAsia="ja-JP"/>
        </w:rPr>
        <w:t>Implement the logic function specified in Table 6–14 by using a 74HC151 data selector.</w:t>
      </w:r>
      <w:r w:rsidR="00E7646D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                                                          </w:t>
      </w:r>
      <w:r w:rsidR="00D14663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14663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27520CC1" wp14:editId="11C01E95">
            <wp:extent cx="2508739" cy="2494740"/>
            <wp:effectExtent l="0" t="0" r="635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275" cy="251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46D">
        <w:rPr>
          <w:rFonts w:ascii="Calibri" w:eastAsia="MS Mincho" w:hAnsi="Calibri" w:cs="Times New Roman"/>
          <w:noProof/>
          <w:sz w:val="24"/>
          <w:szCs w:val="24"/>
        </w:rPr>
        <w:t xml:space="preserve">                           </w:t>
      </w:r>
      <w:r w:rsidR="00E7646D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12620523" wp14:editId="556BBC5F">
            <wp:extent cx="1957754" cy="2365330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330" cy="23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7520C5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t>5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078AF" w:rsidRPr="00A078AF">
        <w:rPr>
          <w:rFonts w:ascii="Calibri" w:eastAsia="MS Mincho" w:hAnsi="Calibri" w:cs="Times New Roman"/>
          <w:sz w:val="24"/>
          <w:szCs w:val="24"/>
          <w:lang w:eastAsia="ja-JP"/>
        </w:rPr>
        <w:t>The serial data-input waveform (Data in) and data-select inputs (</w:t>
      </w:r>
      <w:r w:rsidR="00A078AF" w:rsidRPr="00A078AF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S</w:t>
      </w:r>
      <w:r w:rsidR="00A078AF" w:rsidRPr="00DB48E6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 xml:space="preserve">0 </w:t>
      </w:r>
      <w:r w:rsidR="00A078AF" w:rsidRPr="00A078AF">
        <w:rPr>
          <w:rFonts w:ascii="Calibri" w:eastAsia="MS Mincho" w:hAnsi="Calibri" w:cs="Times New Roman"/>
          <w:sz w:val="24"/>
          <w:szCs w:val="24"/>
          <w:lang w:eastAsia="ja-JP"/>
        </w:rPr>
        <w:t xml:space="preserve">and </w:t>
      </w:r>
      <w:r w:rsidR="00A078AF" w:rsidRPr="00A078AF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S</w:t>
      </w:r>
      <w:r w:rsidR="00A078AF" w:rsidRPr="00DB48E6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1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>) are shown</w:t>
      </w:r>
      <w:r w:rsidR="00A078AF" w:rsidRP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. Determine the data-output waveforms on </w:t>
      </w:r>
      <w:r w:rsidR="00A078AF" w:rsidRPr="003A25B3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D</w:t>
      </w:r>
      <w:r w:rsidR="00A078AF" w:rsidRP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0 through </w:t>
      </w:r>
      <w:r w:rsidR="00A078AF" w:rsidRPr="003A25B3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D</w:t>
      </w:r>
      <w:r w:rsidR="00A078AF" w:rsidRP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3 for the 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1-line-to-4-lines </w:t>
      </w:r>
      <w:r w:rsidR="00A078AF" w:rsidRPr="003A25B3">
        <w:rPr>
          <w:rFonts w:ascii="Calibri" w:eastAsia="MS Mincho" w:hAnsi="Calibri" w:cs="Times New Roman"/>
          <w:sz w:val="24"/>
          <w:szCs w:val="24"/>
          <w:lang w:eastAsia="ja-JP"/>
        </w:rPr>
        <w:t>demu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ltiplexer.        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</w:t>
      </w:r>
      <w:r w:rsidR="003A25B3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21266C3E" wp14:editId="5A13574B">
            <wp:extent cx="2582175" cy="1197659"/>
            <wp:effectExtent l="0" t="0" r="889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72" cy="122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</w:t>
      </w:r>
      <w:r w:rsidR="003A25B3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3308D11B" wp14:editId="744AD21F">
            <wp:extent cx="1845506" cy="175770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001" cy="178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30EA1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sectPr w:rsidR="00230EA1" w:rsidRPr="00230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0C6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4954A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F0FB8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3A5E1A"/>
    <w:multiLevelType w:val="hybridMultilevel"/>
    <w:tmpl w:val="0896BC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06D9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983"/>
    <w:rsid w:val="00002825"/>
    <w:rsid w:val="000135D8"/>
    <w:rsid w:val="00023861"/>
    <w:rsid w:val="00190D9D"/>
    <w:rsid w:val="00196614"/>
    <w:rsid w:val="001D3297"/>
    <w:rsid w:val="00207B90"/>
    <w:rsid w:val="00230EA1"/>
    <w:rsid w:val="00277999"/>
    <w:rsid w:val="002F03E5"/>
    <w:rsid w:val="003A25B3"/>
    <w:rsid w:val="00405E84"/>
    <w:rsid w:val="00421271"/>
    <w:rsid w:val="00436D7D"/>
    <w:rsid w:val="0048610C"/>
    <w:rsid w:val="004D6179"/>
    <w:rsid w:val="004F354C"/>
    <w:rsid w:val="005425D2"/>
    <w:rsid w:val="00581E6B"/>
    <w:rsid w:val="00586E67"/>
    <w:rsid w:val="005B5540"/>
    <w:rsid w:val="005C0A68"/>
    <w:rsid w:val="005F28D4"/>
    <w:rsid w:val="00601C42"/>
    <w:rsid w:val="00621EB1"/>
    <w:rsid w:val="0063264F"/>
    <w:rsid w:val="00640E7D"/>
    <w:rsid w:val="00651ED7"/>
    <w:rsid w:val="00672983"/>
    <w:rsid w:val="00690F54"/>
    <w:rsid w:val="006D0EA8"/>
    <w:rsid w:val="007520C5"/>
    <w:rsid w:val="0077229F"/>
    <w:rsid w:val="00782879"/>
    <w:rsid w:val="009A33B5"/>
    <w:rsid w:val="009D7621"/>
    <w:rsid w:val="009F1D43"/>
    <w:rsid w:val="00A078AF"/>
    <w:rsid w:val="00A166B6"/>
    <w:rsid w:val="00A506C6"/>
    <w:rsid w:val="00A56A55"/>
    <w:rsid w:val="00AC1F1F"/>
    <w:rsid w:val="00AF1481"/>
    <w:rsid w:val="00B75DA4"/>
    <w:rsid w:val="00BC45FF"/>
    <w:rsid w:val="00C6277D"/>
    <w:rsid w:val="00C81602"/>
    <w:rsid w:val="00CA06D7"/>
    <w:rsid w:val="00CD4D58"/>
    <w:rsid w:val="00D1179F"/>
    <w:rsid w:val="00D14663"/>
    <w:rsid w:val="00D2453E"/>
    <w:rsid w:val="00D24AFC"/>
    <w:rsid w:val="00D3392C"/>
    <w:rsid w:val="00D8067C"/>
    <w:rsid w:val="00DA2504"/>
    <w:rsid w:val="00DB48E6"/>
    <w:rsid w:val="00DF0448"/>
    <w:rsid w:val="00E25448"/>
    <w:rsid w:val="00E4574C"/>
    <w:rsid w:val="00E72F0E"/>
    <w:rsid w:val="00E7646D"/>
    <w:rsid w:val="00EA3205"/>
    <w:rsid w:val="00ED1FD5"/>
    <w:rsid w:val="00ED4D90"/>
    <w:rsid w:val="00ED5ADC"/>
    <w:rsid w:val="00EF152F"/>
    <w:rsid w:val="00F12507"/>
    <w:rsid w:val="00F332A0"/>
    <w:rsid w:val="00F411AD"/>
    <w:rsid w:val="00F61B7F"/>
    <w:rsid w:val="00F74344"/>
    <w:rsid w:val="00FB2368"/>
    <w:rsid w:val="00FC17D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59A0D"/>
  <w15:chartTrackingRefBased/>
  <w15:docId w15:val="{77FF5D6E-EF6E-44B5-90E3-5C9BAE4C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microsoft.com/office/2007/relationships/hdphoto" Target="media/hdphoto10.wdp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Rajaee Al-Bahrani</cp:lastModifiedBy>
  <cp:revision>17</cp:revision>
  <dcterms:created xsi:type="dcterms:W3CDTF">2020-10-21T15:37:00Z</dcterms:created>
  <dcterms:modified xsi:type="dcterms:W3CDTF">2020-10-28T03:30:00Z</dcterms:modified>
</cp:coreProperties>
</file>